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2879A35C" w:rsidR="009105E5" w:rsidRPr="00AD6E41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6"/>
          <w:u w:val="single"/>
          <w:lang w:eastAsia="ar-SA"/>
        </w:rPr>
      </w:pPr>
      <w:r w:rsidRPr="00AD6E41">
        <w:rPr>
          <w:rFonts w:ascii="Arial" w:hAnsi="Arial" w:cs="Arial"/>
          <w:b/>
          <w:sz w:val="16"/>
          <w:u w:val="single"/>
          <w:lang w:eastAsia="ar-SA"/>
        </w:rPr>
        <w:t>ALLEGATO A</w:t>
      </w:r>
      <w:r w:rsidRPr="00AD6E41">
        <w:rPr>
          <w:rFonts w:ascii="Arial" w:hAnsi="Arial" w:cs="Arial"/>
          <w:sz w:val="16"/>
          <w:u w:val="single"/>
          <w:lang w:eastAsia="ar-SA"/>
        </w:rPr>
        <w:t xml:space="preserve"> (istanza di partecipazione</w:t>
      </w:r>
      <w:r w:rsidR="00FD2DBD" w:rsidRPr="00AD6E41">
        <w:rPr>
          <w:rFonts w:ascii="Arial" w:hAnsi="Arial" w:cs="Arial"/>
          <w:sz w:val="16"/>
          <w:u w:val="single"/>
          <w:lang w:eastAsia="ar-SA"/>
        </w:rPr>
        <w:t xml:space="preserve"> </w:t>
      </w:r>
      <w:r w:rsidR="00B27224">
        <w:rPr>
          <w:rFonts w:ascii="Arial" w:hAnsi="Arial" w:cs="Arial"/>
          <w:sz w:val="16"/>
          <w:u w:val="single"/>
          <w:lang w:eastAsia="ar-SA"/>
        </w:rPr>
        <w:t>COLLAUDATORE</w:t>
      </w:r>
      <w:r w:rsidRPr="00AD6E41">
        <w:rPr>
          <w:rFonts w:ascii="Arial" w:hAnsi="Arial" w:cs="Arial"/>
          <w:sz w:val="16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F2E414D" w:rsidR="009105E5" w:rsidRPr="00AD6E41" w:rsidRDefault="009105E5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 w:rsidRPr="00AD6E41">
        <w:rPr>
          <w:rFonts w:ascii="Arial" w:hAnsi="Arial" w:cs="Arial"/>
          <w:szCs w:val="18"/>
        </w:rPr>
        <w:t>Al Dirigente Scolastico</w:t>
      </w:r>
    </w:p>
    <w:p w14:paraId="2C8C1D49" w14:textId="31782E50" w:rsidR="00AD6E41" w:rsidRPr="00AD6E41" w:rsidRDefault="00B27224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</w:t>
      </w:r>
      <w:r w:rsidR="00AD6E41" w:rsidRPr="00AD6E41">
        <w:rPr>
          <w:rFonts w:ascii="Arial" w:hAnsi="Arial" w:cs="Arial"/>
          <w:szCs w:val="18"/>
        </w:rPr>
        <w:t>ell’I.C. “Pitrè – Manzoni”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394CFD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B27224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E7DA3DD" w:rsidR="00E8201A" w:rsidRPr="00BA088F" w:rsidRDefault="00AD6E41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Di</w:t>
            </w:r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0DC0EFC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</w:t>
      </w:r>
      <w:r w:rsidR="00AD6E41">
        <w:rPr>
          <w:rFonts w:ascii="Arial" w:hAnsi="Arial" w:cs="Arial"/>
          <w:sz w:val="18"/>
          <w:szCs w:val="18"/>
        </w:rPr>
        <w:t>Dirigente Scolastico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09296DAA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AD6E41">
        <w:rPr>
          <w:rFonts w:ascii="Arial" w:hAnsi="Arial" w:cs="Arial"/>
          <w:sz w:val="18"/>
          <w:szCs w:val="18"/>
        </w:rPr>
        <w:t xml:space="preserve"> per </w:t>
      </w:r>
      <w:r>
        <w:rPr>
          <w:rFonts w:ascii="Arial" w:hAnsi="Arial" w:cs="Arial"/>
          <w:sz w:val="18"/>
          <w:szCs w:val="18"/>
        </w:rPr>
        <w:t>l’u</w:t>
      </w:r>
      <w:r w:rsidR="00AD6E41">
        <w:rPr>
          <w:rFonts w:ascii="Arial" w:hAnsi="Arial" w:cs="Arial"/>
          <w:sz w:val="18"/>
          <w:szCs w:val="18"/>
        </w:rPr>
        <w:t>tilizzo</w:t>
      </w:r>
      <w:r>
        <w:rPr>
          <w:rFonts w:ascii="Arial" w:hAnsi="Arial" w:cs="Arial"/>
          <w:sz w:val="18"/>
          <w:szCs w:val="18"/>
        </w:rPr>
        <w:t xml:space="preserve">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1CB8BEFC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B27224">
        <w:rPr>
          <w:rFonts w:ascii="Arial" w:hAnsi="Arial" w:cs="Arial"/>
          <w:sz w:val="18"/>
          <w:szCs w:val="18"/>
        </w:rPr>
        <w:t>l’I.C. “Pitrè – Manzoni”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B272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B27224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62814F35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27224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07E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6E41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27224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637F-B5C3-4F98-AEEE-C0FDFEF091E7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9ed41ef5-3c9b-4f7b-85d5-6d30aabe688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68CB666-E5F2-4EB6-9812-9CBAF9FA9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C30EE-A0CF-4247-93BF-82946FE20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9F42D-8323-499E-803E-4113FC3C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Elvira Enza Mule'</cp:lastModifiedBy>
  <cp:revision>3</cp:revision>
  <cp:lastPrinted>2018-05-17T14:28:00Z</cp:lastPrinted>
  <dcterms:created xsi:type="dcterms:W3CDTF">2022-01-20T16:45:00Z</dcterms:created>
  <dcterms:modified xsi:type="dcterms:W3CDTF">2022-01-20T16:47:00Z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